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5E6ECC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5E6ECC" w:rsidRDefault="001126BE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5E6ECC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5E6ECC" w:rsidRDefault="001126BE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5E6ECC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5E6ECC" w:rsidRDefault="001126BE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04/2017</w:t>
            </w:r>
          </w:p>
        </w:tc>
      </w:tr>
    </w:tbl>
    <w:p w:rsidR="005E6ECC" w:rsidRDefault="005E6ECC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5E6ECC">
        <w:trPr>
          <w:trHeight w:val="286"/>
        </w:trPr>
        <w:tc>
          <w:tcPr>
            <w:tcW w:w="3937" w:type="dxa"/>
            <w:gridSpan w:val="2"/>
          </w:tcPr>
          <w:p w:rsidR="005E6ECC" w:rsidRDefault="001126BE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5E6ECC" w:rsidRDefault="001126BE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5E6ECC" w:rsidRDefault="001126BE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E6ECC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5E6ECC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5E6ECC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5.782.229,41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21.692.125,94</w:t>
            </w:r>
          </w:p>
        </w:tc>
      </w:tr>
      <w:tr w:rsidR="005E6ECC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6ECC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5E6ECC" w:rsidRDefault="001126BE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5E6ECC" w:rsidRDefault="001126BE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1.103.001,87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5E6ECC" w:rsidRDefault="001126BE">
            <w:pPr>
              <w:pStyle w:val="TableParagraph"/>
              <w:spacing w:before="17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482.582,35</w:t>
            </w:r>
          </w:p>
        </w:tc>
      </w:tr>
      <w:tr w:rsidR="005E6ECC">
        <w:trPr>
          <w:trHeight w:val="286"/>
        </w:trPr>
        <w:tc>
          <w:tcPr>
            <w:tcW w:w="3937" w:type="dxa"/>
            <w:gridSpan w:val="2"/>
          </w:tcPr>
          <w:p w:rsidR="005E6ECC" w:rsidRDefault="001126BE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5E6ECC" w:rsidRDefault="001126BE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5E6ECC" w:rsidRDefault="001126BE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E6ECC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5E6ECC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5E6ECC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4.800.779,28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32.073.934,35</w:t>
            </w:r>
          </w:p>
        </w:tc>
      </w:tr>
      <w:tr w:rsidR="005E6ECC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6.885.231,28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22.174.708,29</w:t>
            </w:r>
          </w:p>
        </w:tc>
      </w:tr>
      <w:tr w:rsidR="005E6ECC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5E6ECC" w:rsidRDefault="001126BE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6ECC">
        <w:trPr>
          <w:trHeight w:val="257"/>
        </w:trPr>
        <w:tc>
          <w:tcPr>
            <w:tcW w:w="3937" w:type="dxa"/>
            <w:gridSpan w:val="2"/>
          </w:tcPr>
          <w:p w:rsidR="005E6ECC" w:rsidRDefault="001126BE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5E6ECC" w:rsidRDefault="001126BE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5E6ECC" w:rsidRDefault="001126BE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E6ECC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4.800.779,28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5E6ECC" w:rsidRDefault="001126BE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32.073.934,35</w:t>
            </w:r>
          </w:p>
        </w:tc>
      </w:tr>
      <w:tr w:rsidR="005E6ECC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5E6ECC" w:rsidRDefault="001126BE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5E6ECC" w:rsidRDefault="001126BE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6.885.231,28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5E6ECC" w:rsidRDefault="001126BE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22.174.708,29</w:t>
            </w:r>
          </w:p>
        </w:tc>
      </w:tr>
      <w:tr w:rsidR="005E6ECC">
        <w:trPr>
          <w:trHeight w:val="286"/>
        </w:trPr>
        <w:tc>
          <w:tcPr>
            <w:tcW w:w="6998" w:type="dxa"/>
            <w:gridSpan w:val="6"/>
          </w:tcPr>
          <w:p w:rsidR="005E6ECC" w:rsidRDefault="001126BE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5E6ECC" w:rsidRDefault="001126BE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E6ECC">
        <w:trPr>
          <w:trHeight w:val="245"/>
        </w:trPr>
        <w:tc>
          <w:tcPr>
            <w:tcW w:w="6998" w:type="dxa"/>
            <w:gridSpan w:val="6"/>
          </w:tcPr>
          <w:p w:rsidR="005E6ECC" w:rsidRDefault="001126BE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5E6ECC" w:rsidRDefault="001126BE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31.511.950,38</w:t>
            </w:r>
          </w:p>
        </w:tc>
      </w:tr>
      <w:tr w:rsidR="005E6ECC">
        <w:trPr>
          <w:trHeight w:val="286"/>
        </w:trPr>
        <w:tc>
          <w:tcPr>
            <w:tcW w:w="3937" w:type="dxa"/>
            <w:gridSpan w:val="2"/>
          </w:tcPr>
          <w:p w:rsidR="005E6ECC" w:rsidRDefault="001126BE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5E6ECC" w:rsidRDefault="001126BE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5E6ECC" w:rsidRDefault="001126BE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5E6ECC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6ECC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5E6ECC" w:rsidRDefault="001126BE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5E6ECC" w:rsidRDefault="001126BE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533"/>
        </w:trPr>
        <w:tc>
          <w:tcPr>
            <w:tcW w:w="3937" w:type="dxa"/>
            <w:gridSpan w:val="2"/>
          </w:tcPr>
          <w:p w:rsidR="005E6ECC" w:rsidRDefault="005E6EC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5E6ECC" w:rsidRDefault="001126BE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5E6ECC" w:rsidRDefault="001126BE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5E6ECC" w:rsidRDefault="001126BE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5E6ECC" w:rsidRDefault="001126BE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5E6ECC" w:rsidRDefault="005E6EC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5E6ECC" w:rsidRDefault="001126BE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5E6ECC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5E6ECC" w:rsidRDefault="001126BE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6ECC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5E6ECC" w:rsidRDefault="001126BE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5E6ECC" w:rsidRDefault="005E6E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521"/>
        </w:trPr>
        <w:tc>
          <w:tcPr>
            <w:tcW w:w="2650" w:type="dxa"/>
          </w:tcPr>
          <w:p w:rsidR="005E6ECC" w:rsidRDefault="001126BE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5E6ECC" w:rsidRDefault="005E6EC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E6ECC" w:rsidRDefault="001126BE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5E6ECC" w:rsidRDefault="001126BE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5E6ECC" w:rsidRDefault="005E6EC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E6ECC" w:rsidRDefault="001126BE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5E6ECC" w:rsidRDefault="005E6EC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E6ECC" w:rsidRDefault="001126BE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5E6ECC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5E6ECC" w:rsidRDefault="001126BE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E6ECC" w:rsidRDefault="001126BE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730" w:type="dxa"/>
            <w:gridSpan w:val="2"/>
            <w:vMerge w:val="restart"/>
          </w:tcPr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E6ECC" w:rsidRDefault="001126BE">
            <w:pPr>
              <w:pStyle w:val="TableParagraph"/>
              <w:ind w:left="527"/>
              <w:rPr>
                <w:sz w:val="13"/>
              </w:rPr>
            </w:pPr>
            <w:r>
              <w:rPr>
                <w:sz w:val="13"/>
              </w:rPr>
              <w:t>237.485,49</w:t>
            </w:r>
          </w:p>
        </w:tc>
        <w:tc>
          <w:tcPr>
            <w:tcW w:w="2417" w:type="dxa"/>
            <w:gridSpan w:val="3"/>
            <w:vMerge w:val="restart"/>
          </w:tcPr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E6ECC" w:rsidRDefault="001126BE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255.963,12</w:t>
            </w:r>
          </w:p>
        </w:tc>
        <w:tc>
          <w:tcPr>
            <w:tcW w:w="1163" w:type="dxa"/>
            <w:vMerge w:val="restart"/>
          </w:tcPr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1126BE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693.556,23</w:t>
            </w:r>
          </w:p>
        </w:tc>
      </w:tr>
      <w:tr w:rsidR="005E6ECC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5E6ECC" w:rsidRDefault="001126BE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5E6ECC" w:rsidRDefault="001126BE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5E6ECC" w:rsidRDefault="001126B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5E6ECC" w:rsidRDefault="001126BE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</w:tr>
      <w:tr w:rsidR="005E6ECC">
        <w:trPr>
          <w:trHeight w:val="245"/>
        </w:trPr>
        <w:tc>
          <w:tcPr>
            <w:tcW w:w="2650" w:type="dxa"/>
          </w:tcPr>
          <w:p w:rsidR="005E6ECC" w:rsidRDefault="001126BE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5E6ECC" w:rsidRDefault="001126BE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730" w:type="dxa"/>
            <w:gridSpan w:val="2"/>
          </w:tcPr>
          <w:p w:rsidR="005E6ECC" w:rsidRDefault="001126BE">
            <w:pPr>
              <w:pStyle w:val="TableParagraph"/>
              <w:spacing w:before="36"/>
              <w:ind w:left="527"/>
              <w:rPr>
                <w:sz w:val="13"/>
              </w:rPr>
            </w:pPr>
            <w:r>
              <w:rPr>
                <w:sz w:val="13"/>
              </w:rPr>
              <w:t>237.485,49</w:t>
            </w:r>
          </w:p>
        </w:tc>
        <w:tc>
          <w:tcPr>
            <w:tcW w:w="2417" w:type="dxa"/>
            <w:gridSpan w:val="3"/>
          </w:tcPr>
          <w:p w:rsidR="005E6ECC" w:rsidRDefault="001126BE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255.963,12</w:t>
            </w:r>
          </w:p>
        </w:tc>
        <w:tc>
          <w:tcPr>
            <w:tcW w:w="1163" w:type="dxa"/>
          </w:tcPr>
          <w:p w:rsidR="005E6ECC" w:rsidRDefault="001126BE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693.556,23</w:t>
            </w:r>
          </w:p>
        </w:tc>
      </w:tr>
      <w:tr w:rsidR="005E6ECC">
        <w:trPr>
          <w:trHeight w:val="245"/>
        </w:trPr>
        <w:tc>
          <w:tcPr>
            <w:tcW w:w="2650" w:type="dxa"/>
            <w:vMerge w:val="restart"/>
          </w:tcPr>
          <w:p w:rsidR="005E6ECC" w:rsidRDefault="001126BE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5E6ECC" w:rsidRDefault="005E6ECC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5E6ECC" w:rsidRDefault="001126BE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5E6ECC" w:rsidRDefault="001126BE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5E6ECC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5E6ECC" w:rsidRDefault="001126BE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5E6ECC" w:rsidRDefault="001126BE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5E6ECC">
        <w:trPr>
          <w:trHeight w:val="449"/>
        </w:trPr>
        <w:tc>
          <w:tcPr>
            <w:tcW w:w="2650" w:type="dxa"/>
          </w:tcPr>
          <w:p w:rsidR="005E6ECC" w:rsidRDefault="001126BE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5E6ECC" w:rsidRDefault="005E6ECC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5E6ECC" w:rsidRDefault="001126BE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5.337.362,54</w:t>
            </w:r>
          </w:p>
        </w:tc>
        <w:tc>
          <w:tcPr>
            <w:tcW w:w="2540" w:type="dxa"/>
            <w:gridSpan w:val="3"/>
          </w:tcPr>
          <w:p w:rsidR="005E6ECC" w:rsidRDefault="005E6ECC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5E6ECC" w:rsidRDefault="001126BE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5E6ECC" w:rsidRDefault="005E6ECC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5E6ECC" w:rsidRDefault="001126BE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41,55</w:t>
            </w:r>
          </w:p>
        </w:tc>
      </w:tr>
      <w:tr w:rsidR="005E6ECC">
        <w:trPr>
          <w:trHeight w:val="783"/>
        </w:trPr>
        <w:tc>
          <w:tcPr>
            <w:tcW w:w="2650" w:type="dxa"/>
          </w:tcPr>
          <w:p w:rsidR="005E6ECC" w:rsidRDefault="001126BE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E6ECC" w:rsidRDefault="001126BE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4.092.638,12</w:t>
            </w:r>
          </w:p>
        </w:tc>
        <w:tc>
          <w:tcPr>
            <w:tcW w:w="2540" w:type="dxa"/>
            <w:gridSpan w:val="3"/>
          </w:tcPr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E6ECC" w:rsidRDefault="001126BE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5E6ECC" w:rsidRDefault="005E6ECC">
            <w:pPr>
              <w:pStyle w:val="TableParagraph"/>
              <w:rPr>
                <w:rFonts w:ascii="Times New Roman"/>
                <w:sz w:val="14"/>
              </w:rPr>
            </w:pPr>
          </w:p>
          <w:p w:rsidR="005E6ECC" w:rsidRDefault="005E6EC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E6ECC" w:rsidRDefault="001126BE">
            <w:pPr>
              <w:pStyle w:val="TableParagraph"/>
              <w:ind w:left="757" w:right="7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100</w:t>
            </w:r>
          </w:p>
        </w:tc>
      </w:tr>
      <w:tr w:rsidR="005E6ECC">
        <w:trPr>
          <w:trHeight w:val="245"/>
        </w:trPr>
        <w:tc>
          <w:tcPr>
            <w:tcW w:w="2650" w:type="dxa"/>
            <w:vMerge w:val="restart"/>
          </w:tcPr>
          <w:p w:rsidR="005E6ECC" w:rsidRDefault="005E6EC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E6ECC" w:rsidRDefault="001126BE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5E6ECC" w:rsidRDefault="005E6ECC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5E6ECC" w:rsidRDefault="001126BE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5E6ECC" w:rsidRDefault="001126BE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5E6ECC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5E6ECC" w:rsidRDefault="001126BE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5E6ECC" w:rsidRDefault="001126BE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5E6ECC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5E6ECC" w:rsidRDefault="005E6EC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5E6ECC" w:rsidRDefault="001126BE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3.433.877,53</w:t>
            </w:r>
          </w:p>
        </w:tc>
        <w:tc>
          <w:tcPr>
            <w:tcW w:w="2540" w:type="dxa"/>
            <w:gridSpan w:val="3"/>
          </w:tcPr>
          <w:p w:rsidR="005E6ECC" w:rsidRDefault="001126BE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5E6ECC" w:rsidRDefault="001126BE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26,73</w:t>
            </w:r>
          </w:p>
        </w:tc>
      </w:tr>
    </w:tbl>
    <w:p w:rsidR="005E6ECC" w:rsidRDefault="005E6ECC">
      <w:pPr>
        <w:jc w:val="center"/>
        <w:rPr>
          <w:sz w:val="13"/>
        </w:rPr>
        <w:sectPr w:rsidR="005E6ECC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5E6ECC" w:rsidRDefault="001126BE">
      <w:pPr>
        <w:pStyle w:val="Corpodetexto"/>
        <w:spacing w:before="49"/>
        <w:ind w:left="151"/>
      </w:pPr>
      <w:r>
        <w:t>Fonte: Setor de Contabilidade.</w:t>
      </w:r>
    </w:p>
    <w:p w:rsidR="005E6ECC" w:rsidRDefault="001126BE">
      <w:pPr>
        <w:pStyle w:val="Corpodetexto"/>
        <w:rPr>
          <w:sz w:val="16"/>
        </w:rPr>
      </w:pPr>
      <w:r>
        <w:br w:type="column"/>
      </w:r>
    </w:p>
    <w:p w:rsidR="005E6ECC" w:rsidRDefault="001126BE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5E6ECC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CC"/>
    <w:rsid w:val="001126BE"/>
    <w:rsid w:val="005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B0E11-A8D0-4545-BA9E-A0BB2109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2019-08-01T18:24:00Z</dcterms:created>
  <dcterms:modified xsi:type="dcterms:W3CDTF">2019-08-01T18:24:00Z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